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199380" cy="2148840"/>
            <wp:effectExtent l="19050" t="0" r="1270" b="0"/>
            <wp:docPr id="2" name="图片 1" descr="C:\Users\Administrator\AppData\Roaming\Tencent\Users\237473328\QQ\WinTemp\RichOle\XF(DM@R0$I_BO[HM}QVR2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37473328\QQ\WinTemp\RichOle\XF(DM@R0$I_BO[HM}QVR2L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4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Certificate</w:t>
      </w:r>
      <w:r>
        <w:rPr>
          <w:rFonts w:hint="eastAsia"/>
          <w:b/>
          <w:sz w:val="36"/>
          <w:szCs w:val="36"/>
        </w:rPr>
        <w:t xml:space="preserve"> Letter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Visa Section,</w:t>
      </w:r>
    </w:p>
    <w:p>
      <w:pPr>
        <w:rPr>
          <w:sz w:val="24"/>
        </w:rPr>
      </w:pPr>
      <w:r>
        <w:rPr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z w:val="24"/>
          <w:highlight w:val="yellow"/>
        </w:rPr>
        <w:t>Sweden</w:t>
      </w:r>
      <w:r>
        <w:rPr>
          <w:rFonts w:hint="eastAsia"/>
          <w:b/>
          <w:sz w:val="24"/>
        </w:rPr>
        <w:t xml:space="preserve"> (国家)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Consulate General in </w:t>
      </w:r>
      <w:r>
        <w:rPr>
          <w:b/>
          <w:sz w:val="24"/>
          <w:highlight w:val="yellow"/>
        </w:rPr>
        <w:t>Beijing</w:t>
      </w:r>
      <w:r>
        <w:rPr>
          <w:rFonts w:hint="eastAsia"/>
          <w:b/>
          <w:sz w:val="24"/>
        </w:rPr>
        <w:t>（签证处所在城市）</w:t>
      </w:r>
      <w:r>
        <w:rPr>
          <w:rFonts w:hint="eastAsia"/>
          <w:sz w:val="24"/>
        </w:rPr>
        <w:t>,</w:t>
      </w:r>
      <w:r>
        <w:rPr>
          <w:sz w:val="24"/>
        </w:rPr>
        <w:t xml:space="preserve"> China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To whom it may concern,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This is to certify that</w:t>
      </w:r>
      <w:r>
        <w:rPr>
          <w:b/>
          <w:sz w:val="24"/>
        </w:rPr>
        <w:t xml:space="preserve"> </w:t>
      </w:r>
      <w:r>
        <w:rPr>
          <w:b/>
          <w:sz w:val="24"/>
          <w:highlight w:val="yellow"/>
        </w:rPr>
        <w:t>Mr.</w:t>
      </w:r>
      <w:r>
        <w:rPr>
          <w:rFonts w:hint="eastAsia"/>
          <w:b/>
          <w:sz w:val="24"/>
          <w:highlight w:val="yellow"/>
        </w:rPr>
        <w:t>/Miss</w:t>
      </w:r>
      <w:r>
        <w:rPr>
          <w:b/>
          <w:sz w:val="24"/>
        </w:rPr>
        <w:t xml:space="preserve"> </w:t>
      </w:r>
      <w:r>
        <w:rPr>
          <w:b/>
          <w:sz w:val="24"/>
          <w:highlight w:val="yellow"/>
        </w:rPr>
        <w:t>Guijian XIAO</w:t>
      </w:r>
      <w:r>
        <w:rPr>
          <w:b/>
          <w:sz w:val="24"/>
        </w:rPr>
        <w:t>,</w:t>
      </w:r>
      <w:r>
        <w:rPr>
          <w:b/>
        </w:rPr>
        <w:t xml:space="preserve"> </w:t>
      </w:r>
      <w:r>
        <w:rPr>
          <w:b/>
          <w:sz w:val="24"/>
          <w:highlight w:val="yellow"/>
        </w:rPr>
        <w:t>undergraduate \graduate \Ph.D</w:t>
      </w:r>
      <w:r>
        <w:rPr>
          <w:rFonts w:hint="eastAsia"/>
          <w:b/>
          <w:sz w:val="24"/>
          <w:highlight w:val="yellow"/>
        </w:rPr>
        <w:t>.(三选一)</w:t>
      </w:r>
      <w:r>
        <w:rPr>
          <w:b/>
          <w:sz w:val="24"/>
        </w:rPr>
        <w:t xml:space="preserve"> </w:t>
      </w:r>
      <w:r>
        <w:rPr>
          <w:sz w:val="24"/>
        </w:rPr>
        <w:t xml:space="preserve">candidate from School of </w:t>
      </w:r>
      <w:r>
        <w:rPr>
          <w:b/>
          <w:sz w:val="24"/>
          <w:highlight w:val="yellow"/>
        </w:rPr>
        <w:t>Mechanical Engineering</w:t>
      </w:r>
      <w:r>
        <w:rPr>
          <w:rFonts w:hint="eastAsia"/>
          <w:b/>
          <w:sz w:val="24"/>
          <w:highlight w:val="yellow"/>
        </w:rPr>
        <w:t xml:space="preserve"> (学院名称)</w:t>
      </w:r>
      <w:r>
        <w:rPr>
          <w:sz w:val="24"/>
        </w:rPr>
        <w:t xml:space="preserve">, Chongqing University is scheduled to attend </w:t>
      </w:r>
      <w:r>
        <w:rPr>
          <w:b/>
          <w:sz w:val="24"/>
          <w:highlight w:val="yellow"/>
        </w:rPr>
        <w:t>the 19th International Symposium on Advances in Abrasive Technology - ISSAT 201</w:t>
      </w:r>
      <w:r>
        <w:rPr>
          <w:rFonts w:hint="eastAsia"/>
          <w:b/>
          <w:sz w:val="24"/>
          <w:highlight w:val="yellow"/>
        </w:rPr>
        <w:t>8</w:t>
      </w:r>
      <w:r>
        <w:rPr>
          <w:rFonts w:hint="eastAsia"/>
          <w:b/>
          <w:sz w:val="24"/>
        </w:rPr>
        <w:t>（会议的名称）</w:t>
      </w:r>
      <w:r>
        <w:rPr>
          <w:sz w:val="24"/>
        </w:rPr>
        <w:t xml:space="preserve"> to be held in </w:t>
      </w:r>
      <w:r>
        <w:rPr>
          <w:b/>
          <w:sz w:val="24"/>
          <w:highlight w:val="yellow"/>
        </w:rPr>
        <w:t>Stockholm, Sweden</w:t>
      </w:r>
      <w:r>
        <w:rPr>
          <w:rFonts w:hint="eastAsia"/>
          <w:b/>
          <w:sz w:val="24"/>
        </w:rPr>
        <w:t>（会议城市，国家）</w:t>
      </w:r>
      <w:r>
        <w:rPr>
          <w:sz w:val="24"/>
        </w:rPr>
        <w:t xml:space="preserve"> from </w:t>
      </w:r>
      <w:r>
        <w:rPr>
          <w:b/>
          <w:sz w:val="24"/>
          <w:highlight w:val="yellow"/>
        </w:rPr>
        <w:t>October 2</w:t>
      </w:r>
      <w:r>
        <w:rPr>
          <w:b/>
          <w:sz w:val="24"/>
          <w:highlight w:val="yellow"/>
          <w:vertAlign w:val="superscript"/>
        </w:rPr>
        <w:t>nd</w:t>
      </w:r>
      <w:r>
        <w:rPr>
          <w:sz w:val="24"/>
          <w:highlight w:val="yellow"/>
        </w:rPr>
        <w:t xml:space="preserve"> </w:t>
      </w:r>
      <w:r>
        <w:rPr>
          <w:sz w:val="24"/>
        </w:rPr>
        <w:t>to</w:t>
      </w:r>
      <w:r>
        <w:rPr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>October 5</w:t>
      </w:r>
      <w:r>
        <w:rPr>
          <w:b/>
          <w:sz w:val="24"/>
          <w:highlight w:val="yellow"/>
          <w:vertAlign w:val="superscript"/>
        </w:rPr>
        <w:t>th</w:t>
      </w:r>
      <w:r>
        <w:rPr>
          <w:b/>
          <w:sz w:val="24"/>
          <w:highlight w:val="yellow"/>
        </w:rPr>
        <w:t>, 201</w:t>
      </w:r>
      <w:r>
        <w:rPr>
          <w:rFonts w:hint="eastAsia"/>
          <w:b/>
          <w:sz w:val="24"/>
          <w:highlight w:val="yellow"/>
        </w:rPr>
        <w:t>8</w:t>
      </w:r>
      <w:r>
        <w:rPr>
          <w:rFonts w:hint="eastAsia"/>
          <w:b/>
          <w:sz w:val="24"/>
        </w:rPr>
        <w:t>（会议起止时间）</w:t>
      </w:r>
      <w:r>
        <w:rPr>
          <w:sz w:val="24"/>
        </w:rPr>
        <w:t>.</w:t>
      </w:r>
      <w:r>
        <w:rPr>
          <w:rFonts w:hint="eastAsia"/>
          <w:sz w:val="24"/>
        </w:rPr>
        <w:t>（如果有多项任务请统一按如上表述，并用“；”隔开。）</w:t>
      </w:r>
      <w:r>
        <w:rPr>
          <w:sz w:val="24"/>
        </w:rPr>
        <w:t xml:space="preserve"> We have approved </w:t>
      </w:r>
      <w:r>
        <w:rPr>
          <w:b/>
          <w:sz w:val="24"/>
          <w:highlight w:val="yellow"/>
        </w:rPr>
        <w:t>his</w:t>
      </w:r>
      <w:r>
        <w:rPr>
          <w:rFonts w:hint="eastAsia"/>
          <w:b/>
          <w:sz w:val="24"/>
          <w:highlight w:val="yellow"/>
        </w:rPr>
        <w:t>/her</w:t>
      </w:r>
      <w:r>
        <w:rPr>
          <w:sz w:val="24"/>
        </w:rPr>
        <w:t xml:space="preserve"> leave and upon return to China, </w:t>
      </w:r>
      <w:r>
        <w:rPr>
          <w:b/>
          <w:sz w:val="24"/>
          <w:highlight w:val="yellow"/>
        </w:rPr>
        <w:t>he</w:t>
      </w:r>
      <w:r>
        <w:rPr>
          <w:rFonts w:hint="eastAsia"/>
          <w:b/>
          <w:sz w:val="24"/>
          <w:highlight w:val="yellow"/>
        </w:rPr>
        <w:t>/she</w:t>
      </w:r>
      <w:r>
        <w:rPr>
          <w:sz w:val="24"/>
        </w:rPr>
        <w:t xml:space="preserve"> will continue to study in the School of </w:t>
      </w:r>
      <w:r>
        <w:rPr>
          <w:b/>
          <w:sz w:val="24"/>
          <w:highlight w:val="yellow"/>
        </w:rPr>
        <w:t>Mechanical Engineering</w:t>
      </w:r>
      <w:r>
        <w:rPr>
          <w:rFonts w:hint="eastAsia"/>
          <w:b/>
          <w:sz w:val="24"/>
        </w:rPr>
        <w:t>（学院名称）</w:t>
      </w:r>
      <w:r>
        <w:rPr>
          <w:sz w:val="24"/>
        </w:rPr>
        <w:t xml:space="preserve"> in Chongqing University.</w:t>
      </w:r>
    </w:p>
    <w:p>
      <w:pPr>
        <w:spacing w:line="220" w:lineRule="exact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The expenses of this trip including international flight tickets, insurance, accommodations and the local transportation will be covered by </w:t>
      </w:r>
      <w:r>
        <w:rPr>
          <w:rFonts w:hint="eastAsia"/>
          <w:b/>
          <w:sz w:val="24"/>
          <w:highlight w:val="yellow"/>
        </w:rPr>
        <w:t>Short-term International Academic Communication Fund （</w:t>
      </w:r>
      <w:r>
        <w:rPr>
          <w:rFonts w:hint="eastAsia"/>
          <w:b/>
          <w:sz w:val="24"/>
        </w:rPr>
        <w:t>研究生“短期国际学术交流项目”</w:t>
      </w:r>
      <w:r>
        <w:rPr>
          <w:rFonts w:hint="eastAsia"/>
          <w:b/>
          <w:sz w:val="24"/>
          <w:highlight w:val="yellow"/>
        </w:rPr>
        <w:t>）/ School of Mechanical Engineering, Chongqing University （XX学院）/ his supervisor</w:t>
      </w:r>
      <w:r>
        <w:rPr>
          <w:b/>
          <w:sz w:val="24"/>
          <w:highlight w:val="yellow"/>
        </w:rPr>
        <w:t>’</w:t>
      </w:r>
      <w:r>
        <w:rPr>
          <w:rFonts w:hint="eastAsia"/>
          <w:b/>
          <w:sz w:val="24"/>
          <w:highlight w:val="yellow"/>
        </w:rPr>
        <w:t>s research funding at Chongqing University（导师科研经费） / Chongqing University （重庆大学）(经费来源四选一).</w:t>
      </w:r>
      <w:r>
        <w:rPr>
          <w:rFonts w:hint="eastAsia"/>
          <w:b/>
          <w:sz w:val="24"/>
        </w:rPr>
        <w:cr/>
      </w:r>
    </w:p>
    <w:p>
      <w:pPr>
        <w:rPr>
          <w:sz w:val="24"/>
        </w:rPr>
      </w:pPr>
      <w:r>
        <w:rPr>
          <w:b/>
          <w:sz w:val="24"/>
          <w:highlight w:val="yellow"/>
        </w:rPr>
        <w:t>He</w:t>
      </w:r>
      <w:r>
        <w:rPr>
          <w:rFonts w:hint="eastAsia"/>
          <w:b/>
          <w:sz w:val="24"/>
          <w:highlight w:val="yellow"/>
        </w:rPr>
        <w:t>/She</w:t>
      </w:r>
      <w:r>
        <w:rPr>
          <w:sz w:val="24"/>
        </w:rPr>
        <w:t xml:space="preserve"> was enrolled in Chongqing University in </w:t>
      </w:r>
      <w:r>
        <w:rPr>
          <w:sz w:val="24"/>
          <w:highlight w:val="yellow"/>
        </w:rPr>
        <w:t>September</w:t>
      </w:r>
      <w:r>
        <w:rPr>
          <w:sz w:val="24"/>
        </w:rPr>
        <w:t xml:space="preserve">, </w:t>
      </w:r>
      <w:r>
        <w:rPr>
          <w:b/>
          <w:sz w:val="24"/>
          <w:highlight w:val="yellow"/>
        </w:rPr>
        <w:t>2013</w:t>
      </w:r>
      <w:r>
        <w:rPr>
          <w:sz w:val="24"/>
        </w:rPr>
        <w:t xml:space="preserve">, and more information related to </w:t>
      </w:r>
      <w:r>
        <w:rPr>
          <w:b/>
          <w:sz w:val="24"/>
          <w:highlight w:val="yellow"/>
        </w:rPr>
        <w:t>him</w:t>
      </w:r>
      <w:r>
        <w:rPr>
          <w:rFonts w:hint="eastAsia"/>
          <w:b/>
          <w:sz w:val="24"/>
          <w:highlight w:val="yellow"/>
        </w:rPr>
        <w:t>/her</w:t>
      </w:r>
      <w:r>
        <w:rPr>
          <w:sz w:val="24"/>
        </w:rPr>
        <w:t xml:space="preserve"> </w:t>
      </w:r>
      <w:r>
        <w:rPr>
          <w:rFonts w:hint="eastAsia"/>
          <w:sz w:val="24"/>
        </w:rPr>
        <w:t>is</w:t>
      </w:r>
      <w:r>
        <w:rPr>
          <w:sz w:val="24"/>
        </w:rPr>
        <w:t xml:space="preserve"> as below:</w:t>
      </w:r>
    </w:p>
    <w:p>
      <w:pPr>
        <w:spacing w:line="220" w:lineRule="exact"/>
        <w:rPr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920"/>
        <w:gridCol w:w="1849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Passport Number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highlight w:val="yellow"/>
              </w:rPr>
              <w:t>Guijian XIAO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highlight w:val="yellow"/>
              </w:rPr>
              <w:t>16 MAY 1986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highlight w:val="yellow"/>
              </w:rPr>
              <w:t>E12343342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highlight w:val="yellow"/>
              </w:rPr>
              <w:t>Ph.D. Candidate</w:t>
            </w:r>
          </w:p>
        </w:tc>
      </w:tr>
    </w:tbl>
    <w:p>
      <w:pPr>
        <w:spacing w:line="220" w:lineRule="exact"/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Your support to </w:t>
      </w:r>
      <w:r>
        <w:rPr>
          <w:b/>
          <w:sz w:val="24"/>
          <w:highlight w:val="yellow"/>
        </w:rPr>
        <w:t>his</w:t>
      </w:r>
      <w:r>
        <w:rPr>
          <w:rFonts w:hint="eastAsia"/>
          <w:b/>
          <w:sz w:val="24"/>
          <w:highlight w:val="yellow"/>
        </w:rPr>
        <w:t>/her</w:t>
      </w:r>
      <w:r>
        <w:rPr>
          <w:sz w:val="24"/>
        </w:rPr>
        <w:t xml:space="preserve"> visa application will be highly appreciated.</w:t>
      </w:r>
    </w:p>
    <w:p>
      <w:pPr>
        <w:spacing w:line="220" w:lineRule="exact"/>
        <w:rPr>
          <w:sz w:val="24"/>
        </w:rPr>
      </w:pPr>
    </w:p>
    <w:p>
      <w:pPr>
        <w:rPr>
          <w:sz w:val="24"/>
        </w:rPr>
      </w:pPr>
      <w:r>
        <w:rPr>
          <w:sz w:val="24"/>
        </w:rPr>
        <w:t>Sincerely yours</w:t>
      </w:r>
      <w:r>
        <w:rPr>
          <w:rFonts w:hint="eastAsia"/>
          <w:sz w:val="24"/>
        </w:rPr>
        <w:t>，</w:t>
      </w: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 xml:space="preserve">Mrs. </w:t>
      </w:r>
      <w:r>
        <w:rPr>
          <w:rFonts w:hint="eastAsia"/>
          <w:sz w:val="24"/>
          <w:lang w:val="en-US" w:eastAsia="zh-CN"/>
        </w:rPr>
        <w:t>Zhang Jing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>Office of International Affairs, Chongqing University</w:t>
      </w:r>
    </w:p>
    <w:p>
      <w:pPr>
        <w:rPr>
          <w:sz w:val="24"/>
        </w:rPr>
      </w:pPr>
      <w:r>
        <w:rPr>
          <w:sz w:val="24"/>
        </w:rPr>
        <w:t>People’s Republic of China</w:t>
      </w:r>
    </w:p>
    <w:p>
      <w:pPr>
        <w:rPr>
          <w:sz w:val="24"/>
        </w:rPr>
      </w:pPr>
      <w:r>
        <w:rPr>
          <w:sz w:val="24"/>
        </w:rPr>
        <w:t>Date:</w:t>
      </w:r>
      <w:r>
        <w:rPr>
          <w:b/>
          <w:sz w:val="24"/>
        </w:rPr>
        <w:t xml:space="preserve"> </w:t>
      </w:r>
      <w:r>
        <w:rPr>
          <w:b/>
          <w:sz w:val="24"/>
          <w:highlight w:val="yellow"/>
        </w:rPr>
        <w:t>March 8, 2018</w:t>
      </w:r>
    </w:p>
    <w:p>
      <w:pPr>
        <w:rPr>
          <w:sz w:val="24"/>
        </w:rPr>
      </w:pPr>
      <w:r>
        <w:rPr>
          <w:sz w:val="24"/>
        </w:rPr>
        <w:t>Tel: 023-651</w:t>
      </w:r>
      <w:r>
        <w:rPr>
          <w:rFonts w:hint="eastAsia"/>
          <w:sz w:val="24"/>
        </w:rPr>
        <w:t>0 3019</w:t>
      </w:r>
    </w:p>
    <w:p>
      <w:pPr>
        <w:rPr>
          <w:sz w:val="24"/>
        </w:rPr>
      </w:pPr>
      <w:r>
        <w:rPr>
          <w:sz w:val="24"/>
        </w:rPr>
        <w:t>Fax: 023-6510 6656</w:t>
      </w:r>
    </w:p>
    <w:sectPr>
      <w:pgSz w:w="11906" w:h="16838"/>
      <w:pgMar w:top="232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TIyMTdlOTVhMDZlMWVkNzgyMDlmMmE0MDFmMTkifQ=="/>
  </w:docVars>
  <w:rsids>
    <w:rsidRoot w:val="008059F2"/>
    <w:rsid w:val="000A6477"/>
    <w:rsid w:val="001210FF"/>
    <w:rsid w:val="00146595"/>
    <w:rsid w:val="001C6550"/>
    <w:rsid w:val="001D3F38"/>
    <w:rsid w:val="002D1459"/>
    <w:rsid w:val="004252D8"/>
    <w:rsid w:val="004317D8"/>
    <w:rsid w:val="00692ACE"/>
    <w:rsid w:val="00714BD6"/>
    <w:rsid w:val="007C5679"/>
    <w:rsid w:val="007E5CA1"/>
    <w:rsid w:val="00800162"/>
    <w:rsid w:val="008059F2"/>
    <w:rsid w:val="008A46CA"/>
    <w:rsid w:val="00970F49"/>
    <w:rsid w:val="00A2206A"/>
    <w:rsid w:val="00A4165B"/>
    <w:rsid w:val="00A75AC6"/>
    <w:rsid w:val="00AA33DA"/>
    <w:rsid w:val="00C60DB8"/>
    <w:rsid w:val="00CF773F"/>
    <w:rsid w:val="00EE4989"/>
    <w:rsid w:val="00EF54FF"/>
    <w:rsid w:val="00F95C34"/>
    <w:rsid w:val="00FA6ACE"/>
    <w:rsid w:val="00FB0354"/>
    <w:rsid w:val="2CEA4D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uiPriority w:val="99"/>
    <w:pPr>
      <w:ind w:left="100" w:leftChars="2500"/>
    </w:pPr>
    <w:rPr>
      <w:kern w:val="0"/>
      <w:sz w:val="24"/>
    </w:rPr>
  </w:style>
  <w:style w:type="paragraph" w:styleId="5">
    <w:name w:val="Balloon Text"/>
    <w:basedOn w:val="1"/>
    <w:link w:val="17"/>
    <w:uiPriority w:val="99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7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8">
    <w:name w:val="Subtitle"/>
    <w:basedOn w:val="1"/>
    <w:next w:val="1"/>
    <w:link w:val="15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标题 1 Char"/>
    <w:link w:val="2"/>
    <w:uiPriority w:val="99"/>
    <w:rPr>
      <w:rFonts w:ascii="Times New Roman" w:hAnsi="Times New Roman" w:eastAsia="宋体" w:cs="Times New Roman"/>
      <w:b/>
      <w:kern w:val="44"/>
      <w:sz w:val="44"/>
    </w:rPr>
  </w:style>
  <w:style w:type="character" w:customStyle="1" w:styleId="12">
    <w:name w:val="页眉 Char"/>
    <w:link w:val="7"/>
    <w:uiPriority w:val="99"/>
    <w:rPr>
      <w:rFonts w:cs="Times New Roman"/>
      <w:sz w:val="18"/>
    </w:rPr>
  </w:style>
  <w:style w:type="character" w:customStyle="1" w:styleId="13">
    <w:name w:val="页脚 Char"/>
    <w:link w:val="6"/>
    <w:uiPriority w:val="99"/>
    <w:rPr>
      <w:rFonts w:cs="Times New Roman"/>
      <w:sz w:val="18"/>
    </w:rPr>
  </w:style>
  <w:style w:type="character" w:customStyle="1" w:styleId="14">
    <w:name w:val="日期 Char"/>
    <w:link w:val="4"/>
    <w:uiPriority w:val="99"/>
    <w:rPr>
      <w:rFonts w:ascii="Times New Roman" w:hAnsi="Times New Roman" w:eastAsia="宋体" w:cs="Times New Roman"/>
      <w:sz w:val="24"/>
    </w:rPr>
  </w:style>
  <w:style w:type="character" w:customStyle="1" w:styleId="15">
    <w:name w:val="副标题 Char"/>
    <w:link w:val="8"/>
    <w:uiPriority w:val="99"/>
    <w:rPr>
      <w:rFonts w:ascii="Cambria" w:hAnsi="Cambria" w:cs="Times New Roman"/>
      <w:b/>
      <w:kern w:val="28"/>
      <w:sz w:val="32"/>
    </w:rPr>
  </w:style>
  <w:style w:type="character" w:customStyle="1" w:styleId="16">
    <w:name w:val="标题 2 Char"/>
    <w:basedOn w:val="10"/>
    <w:link w:val="3"/>
    <w:uiPriority w:val="0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17">
    <w:name w:val="批注框文本 Char"/>
    <w:basedOn w:val="10"/>
    <w:link w:val="5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224</Words>
  <Characters>1281</Characters>
  <Lines>10</Lines>
  <Paragraphs>3</Paragraphs>
  <TotalTime>2</TotalTime>
  <ScaleCrop>false</ScaleCrop>
  <LinksUpToDate>false</LinksUpToDate>
  <CharactersWithSpaces>1502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2019-11-20T09:25:00Z</dcterms:created>
  <dc:creator>微软用户</dc:creator>
  <cp:lastModifiedBy>晶晶</cp:lastModifiedBy>
  <cp:lastPrinted>2018-04-12T03:51:00Z</cp:lastPrinted>
  <dcterms:modified xsi:type="dcterms:W3CDTF">2023-05-06T07:50:09Z</dcterms:modified>
  <dc:title>填写说明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BB4B7085DC7B4FF599C580EF1C6BC3E8_12</vt:lpwstr>
  </property>
</Properties>
</file>