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第四届中国自然资源法治论坛</w:t>
      </w:r>
      <w:r>
        <w:rPr>
          <w:rFonts w:hint="eastAsia" w:ascii="微软雅黑" w:hAnsi="微软雅黑" w:eastAsia="微软雅黑" w:cs="微软雅黑"/>
          <w:b/>
          <w:bCs/>
          <w:sz w:val="28"/>
          <w:szCs w:val="28"/>
          <w:lang w:val="en-US" w:eastAsia="zh-CN"/>
        </w:rPr>
        <w:t>一号</w:t>
      </w:r>
      <w:r>
        <w:rPr>
          <w:rFonts w:hint="eastAsia" w:ascii="微软雅黑" w:hAnsi="微软雅黑" w:eastAsia="微软雅黑" w:cs="微软雅黑"/>
          <w:b/>
          <w:bCs/>
          <w:sz w:val="28"/>
          <w:szCs w:val="28"/>
        </w:rPr>
        <w:t>通知</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为落实国家“十四五”规划和2035年远景目标关于自然资源法治的新要求</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深入探讨新时代自然资源法治议题，</w:t>
      </w:r>
      <w:r>
        <w:rPr>
          <w:rFonts w:hint="eastAsia" w:ascii="微软雅黑" w:hAnsi="微软雅黑" w:eastAsia="微软雅黑" w:cs="微软雅黑"/>
          <w:sz w:val="24"/>
          <w:szCs w:val="24"/>
          <w:lang w:val="en-US" w:eastAsia="zh-CN"/>
        </w:rPr>
        <w:t>中国自然资源学会</w:t>
      </w:r>
      <w:r>
        <w:rPr>
          <w:rFonts w:hint="eastAsia" w:ascii="微软雅黑" w:hAnsi="微软雅黑" w:eastAsia="微软雅黑" w:cs="微软雅黑"/>
          <w:sz w:val="24"/>
          <w:szCs w:val="24"/>
        </w:rPr>
        <w:t>拟于2022年9月16-18日召开第四届中国自然资源法治论坛。本届论坛由中国自然资源学会和甘肃政法大学联合主办，中国自然资源学会资源法学专业委员会和甘肃政法大学环境法学院联合承办，重庆大学法学院和甘肃省法学会环境与资源法学研究会等单位协办。论坛成果将以成果要报等形式通过中国自然资源学会报送国家相关部委。本届论坛采用线上与线下结合方式进行，视频论坛与现场同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一、论坛主题与议题</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论坛主题：新时代自然资源法治创新</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论坛分议题包括但不限于：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1. </w:t>
      </w:r>
      <w:r>
        <w:rPr>
          <w:rFonts w:hint="eastAsia" w:ascii="微软雅黑" w:hAnsi="微软雅黑" w:eastAsia="微软雅黑" w:cs="微软雅黑"/>
          <w:sz w:val="24"/>
          <w:szCs w:val="24"/>
        </w:rPr>
        <w:t>自然资源产权法律制度研究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2. </w:t>
      </w:r>
      <w:r>
        <w:rPr>
          <w:rFonts w:hint="eastAsia" w:ascii="微软雅黑" w:hAnsi="微软雅黑" w:eastAsia="微软雅黑" w:cs="微软雅黑"/>
          <w:sz w:val="24"/>
          <w:szCs w:val="24"/>
        </w:rPr>
        <w:t>自然资源节约集约利用制度研究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3. </w:t>
      </w:r>
      <w:r>
        <w:rPr>
          <w:rFonts w:hint="eastAsia" w:ascii="微软雅黑" w:hAnsi="微软雅黑" w:eastAsia="微软雅黑" w:cs="微软雅黑"/>
          <w:sz w:val="24"/>
          <w:szCs w:val="24"/>
        </w:rPr>
        <w:t>国土空间开发保护制度研究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4. </w:t>
      </w:r>
      <w:r>
        <w:rPr>
          <w:rFonts w:hint="eastAsia" w:ascii="微软雅黑" w:hAnsi="微软雅黑" w:eastAsia="微软雅黑" w:cs="微软雅黑"/>
          <w:sz w:val="24"/>
          <w:szCs w:val="24"/>
        </w:rPr>
        <w:t>自然资源碳汇法律制度创新研究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5. </w:t>
      </w:r>
      <w:r>
        <w:rPr>
          <w:rFonts w:hint="eastAsia" w:ascii="微软雅黑" w:hAnsi="微软雅黑" w:eastAsia="微软雅黑" w:cs="微软雅黑"/>
          <w:sz w:val="24"/>
          <w:szCs w:val="24"/>
        </w:rPr>
        <w:t>中国湿地法律制度与《湿地公约》兼容问题研究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6. </w:t>
      </w:r>
      <w:r>
        <w:rPr>
          <w:rFonts w:hint="eastAsia" w:ascii="微软雅黑" w:hAnsi="微软雅黑" w:eastAsia="微软雅黑" w:cs="微软雅黑"/>
          <w:sz w:val="24"/>
          <w:szCs w:val="24"/>
        </w:rPr>
        <w:t>自然资源保护司法救济制度研究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二、论坛时间和地点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1</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会议时间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线下主会场：2022年9月16日报到，9月17-18日开会，会期2天。</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2. </w:t>
      </w:r>
      <w:r>
        <w:rPr>
          <w:rFonts w:hint="eastAsia" w:ascii="微软雅黑" w:hAnsi="微软雅黑" w:eastAsia="微软雅黑" w:cs="微软雅黑"/>
          <w:sz w:val="24"/>
          <w:szCs w:val="24"/>
        </w:rPr>
        <w:t>会议地点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线下主会场：甘肃省兰州市安宁区国泰安宁大酒店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线上：腾讯会议，具体会议号及密码待通知。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三、提交论文的具体要求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为倡导原创性研究，论坛仅接受未经公开发表的论文。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投稿论文格式与注解，均采用《中国法学》注释体例。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论文字数宜控制在8千至1.6万字之间。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文稿请用Word录入排版，以“作者姓名+作者单位+论文标题”作为文档名称和邮件主题，发送至论坛邮箱nrlforum_paper@163.com。</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本届论坛拟将优质论文推荐在CSSCI以及专业性期刊发表。本届论坛支持期刊包括《资源科学》《自然资源学报》《重庆大学学报》《内蒙古社会科学》《甘肃政法大学学报》《西部法学评论》等。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论文提交截止时间为2022年8月20日24:00。</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四、参会人员与会务费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1</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参会人员</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届论坛将邀请自然资源管理部门、法院、检察院的专家领导以及期刊编辑莅临会议，交流指导。中国自然资源学会会员以及从事环境资源管理、政策和法治等相关理论研究和实务工作人士，均可参加会议。会议原则上采用“以文入会”的方式，除</w:t>
      </w:r>
      <w:r>
        <w:rPr>
          <w:rFonts w:hint="eastAsia" w:ascii="微软雅黑" w:hAnsi="微软雅黑" w:eastAsia="微软雅黑" w:cs="微软雅黑"/>
          <w:sz w:val="24"/>
          <w:szCs w:val="24"/>
          <w:lang w:val="en-US" w:eastAsia="zh-CN"/>
        </w:rPr>
        <w:t>学</w:t>
      </w:r>
      <w:r>
        <w:rPr>
          <w:rFonts w:hint="eastAsia" w:ascii="微软雅黑" w:hAnsi="微软雅黑" w:eastAsia="微软雅黑" w:cs="微软雅黑"/>
          <w:sz w:val="24"/>
          <w:szCs w:val="24"/>
        </w:rPr>
        <w:t>会特别邀请外，请有参会意向的人士围绕会议主题和各议题撰写论文，按照要求将参会论文发至电子邮箱nrlforum_paper@163.com，并将会议回执发送至电子邮箱elcofgupsl@163.com。</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2. </w:t>
      </w:r>
      <w:r>
        <w:rPr>
          <w:rFonts w:hint="eastAsia" w:ascii="微软雅黑" w:hAnsi="微软雅黑" w:eastAsia="微软雅黑" w:cs="微软雅黑"/>
          <w:sz w:val="24"/>
          <w:szCs w:val="24"/>
        </w:rPr>
        <w:t>会务费</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论坛不收取会务费，参会人员的交通、食宿费用自理。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五、秘书处与会务组联系方式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1. </w:t>
      </w:r>
      <w:r>
        <w:rPr>
          <w:rFonts w:hint="eastAsia" w:ascii="微软雅黑" w:hAnsi="微软雅黑" w:eastAsia="微软雅黑" w:cs="微软雅黑"/>
          <w:sz w:val="24"/>
          <w:szCs w:val="24"/>
        </w:rPr>
        <w:t>秘书处</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总协调人：胡德胜（13903711715）</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秘书处论文组联系人：王江（13883286018）</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论坛征文请发秘书处电子邮箱：nrlforum_paper@163.com</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2. </w:t>
      </w:r>
      <w:r>
        <w:rPr>
          <w:rFonts w:hint="eastAsia" w:ascii="微软雅黑" w:hAnsi="微软雅黑" w:eastAsia="微软雅黑" w:cs="微软雅黑"/>
          <w:sz w:val="24"/>
          <w:szCs w:val="24"/>
        </w:rPr>
        <w:t>会务组</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总协调人：史玉成（13619329397）</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会务组联系人：游祯祥（17091957136）；范兴嘉（18571562558）</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参会回执请发送到会务组电子邮箱：</w:t>
      </w:r>
      <w:r>
        <w:rPr>
          <w:rFonts w:hint="eastAsia" w:ascii="微软雅黑" w:hAnsi="微软雅黑" w:eastAsia="微软雅黑" w:cs="微软雅黑"/>
          <w:color w:val="auto"/>
          <w:sz w:val="24"/>
          <w:szCs w:val="24"/>
          <w:u w:val="none"/>
        </w:rPr>
        <w:t>elcofgupsl@163.com</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六、其他事宜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有关本届论坛后续动态信息，敬请关注中国自然资源学会、重庆大学法学院、甘肃政法大学环境法学院官方网站以及自然资源法治论坛微信公众号。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righ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第四届中国自然资源法治论坛组委会</w:t>
      </w:r>
    </w:p>
    <w:p>
      <w:pPr>
        <w:keepNext w:val="0"/>
        <w:keepLines w:val="0"/>
        <w:pageBreakBefore w:val="0"/>
        <w:widowControl w:val="0"/>
        <w:kinsoku/>
        <w:wordWrap w:val="0"/>
        <w:overflowPunct/>
        <w:topLinePunct w:val="0"/>
        <w:autoSpaceDE/>
        <w:autoSpaceDN/>
        <w:bidi w:val="0"/>
        <w:adjustRightInd/>
        <w:snapToGrid/>
        <w:spacing w:line="560" w:lineRule="exact"/>
        <w:ind w:firstLine="480" w:firstLineChars="200"/>
        <w:jc w:val="right"/>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rPr>
        <w:t>甘肃政法大学环境法学院</w:t>
      </w:r>
      <w:r>
        <w:rPr>
          <w:rFonts w:hint="eastAsia" w:ascii="微软雅黑" w:hAnsi="微软雅黑" w:eastAsia="微软雅黑" w:cs="微软雅黑"/>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480" w:firstLineChars="200"/>
        <w:jc w:val="right"/>
        <w:textAlignment w:val="auto"/>
        <w:rPr>
          <w:rFonts w:hint="default" w:ascii="微软雅黑" w:hAnsi="微软雅黑" w:eastAsia="微软雅黑" w:cs="微软雅黑"/>
          <w:sz w:val="24"/>
          <w:szCs w:val="24"/>
          <w:lang w:val="en-US" w:eastAsia="zh-CN"/>
        </w:rPr>
        <w:sectPr>
          <w:pgSz w:w="11906" w:h="16838"/>
          <w:pgMar w:top="1440" w:right="1800" w:bottom="1440" w:left="1800" w:header="851" w:footer="992" w:gutter="0"/>
          <w:cols w:space="720" w:num="1"/>
          <w:docGrid w:type="lines" w:linePitch="312" w:charSpace="0"/>
        </w:sectPr>
      </w:pPr>
      <w:r>
        <w:rPr>
          <w:rFonts w:hint="eastAsia" w:ascii="微软雅黑" w:hAnsi="微软雅黑" w:eastAsia="微软雅黑" w:cs="微软雅黑"/>
          <w:sz w:val="24"/>
          <w:szCs w:val="24"/>
        </w:rPr>
        <w:t>2022年</w:t>
      </w:r>
      <w:r>
        <w:rPr>
          <w:rFonts w:hint="eastAsia" w:ascii="微软雅黑" w:hAnsi="微软雅黑" w:eastAsia="微软雅黑" w:cs="微软雅黑"/>
          <w:sz w:val="24"/>
          <w:szCs w:val="24"/>
          <w:lang w:eastAsia="zh-CN"/>
        </w:rPr>
        <w:t>5</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lang w:eastAsia="zh-CN"/>
        </w:rPr>
        <w:t>9</w:t>
      </w:r>
      <w:r>
        <w:rPr>
          <w:rFonts w:hint="eastAsia" w:ascii="微软雅黑" w:hAnsi="微软雅黑" w:eastAsia="微软雅黑" w:cs="微软雅黑"/>
          <w:sz w:val="24"/>
          <w:szCs w:val="24"/>
        </w:rPr>
        <w:t>日</w:t>
      </w:r>
      <w:r>
        <w:rPr>
          <w:rFonts w:hint="eastAsia" w:ascii="微软雅黑" w:hAnsi="微软雅黑" w:eastAsia="微软雅黑" w:cs="微软雅黑"/>
          <w:sz w:val="24"/>
          <w:szCs w:val="24"/>
          <w:lang w:val="en-US" w:eastAsia="zh-CN"/>
        </w:rPr>
        <w:t xml:space="preserve">        </w:t>
      </w:r>
    </w:p>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2022年第四届中国自然资源法治论坛</w:t>
      </w:r>
    </w:p>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参会回执</w:t>
      </w:r>
    </w:p>
    <w:p>
      <w:pPr>
        <w:spacing w:line="480" w:lineRule="auto"/>
        <w:ind w:right="480"/>
        <w:jc w:val="right"/>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 xml:space="preserve">                                                  回执编号：</w:t>
      </w:r>
    </w:p>
    <w:tbl>
      <w:tblPr>
        <w:tblStyle w:val="7"/>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239"/>
        <w:gridCol w:w="1273"/>
        <w:gridCol w:w="578"/>
        <w:gridCol w:w="51"/>
        <w:gridCol w:w="915"/>
        <w:gridCol w:w="1291"/>
        <w:gridCol w:w="1153"/>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9"/>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6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姓名</w:t>
            </w:r>
          </w:p>
        </w:tc>
        <w:tc>
          <w:tcPr>
            <w:tcW w:w="2141"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p>
        </w:tc>
        <w:tc>
          <w:tcPr>
            <w:tcW w:w="91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性别</w:t>
            </w:r>
          </w:p>
        </w:tc>
        <w:tc>
          <w:tcPr>
            <w:tcW w:w="129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p>
        </w:tc>
        <w:tc>
          <w:tcPr>
            <w:tcW w:w="115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年龄</w:t>
            </w:r>
          </w:p>
        </w:tc>
        <w:tc>
          <w:tcPr>
            <w:tcW w:w="166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36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工作单位</w:t>
            </w:r>
          </w:p>
        </w:tc>
        <w:tc>
          <w:tcPr>
            <w:tcW w:w="4347" w:type="dxa"/>
            <w:gridSpan w:val="6"/>
            <w:tcBorders>
              <w:top w:val="single" w:color="auto" w:sz="4" w:space="0"/>
              <w:left w:val="single" w:color="auto" w:sz="4" w:space="0"/>
              <w:bottom w:val="single" w:color="auto" w:sz="4" w:space="0"/>
              <w:right w:val="single" w:color="auto" w:sz="4" w:space="0"/>
            </w:tcBorders>
            <w:vAlign w:val="center"/>
          </w:tcPr>
          <w:p>
            <w:pPr>
              <w:spacing w:line="480" w:lineRule="auto"/>
              <w:rPr>
                <w:rFonts w:hint="eastAsia" w:ascii="微软雅黑" w:hAnsi="微软雅黑" w:eastAsia="微软雅黑" w:cs="微软雅黑"/>
                <w:b/>
                <w:color w:val="000000" w:themeColor="text1"/>
                <w:sz w:val="21"/>
                <w:szCs w:val="21"/>
                <w14:textFill>
                  <w14:solidFill>
                    <w14:schemeClr w14:val="tx1"/>
                  </w14:solidFill>
                </w14:textFill>
              </w:rPr>
            </w:pPr>
          </w:p>
        </w:tc>
        <w:tc>
          <w:tcPr>
            <w:tcW w:w="115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民族</w:t>
            </w:r>
          </w:p>
        </w:tc>
        <w:tc>
          <w:tcPr>
            <w:tcW w:w="1660" w:type="dxa"/>
            <w:tcBorders>
              <w:top w:val="single" w:color="auto" w:sz="4" w:space="0"/>
              <w:left w:val="single" w:color="auto" w:sz="4" w:space="0"/>
              <w:bottom w:val="single" w:color="auto" w:sz="4" w:space="0"/>
              <w:right w:val="single" w:color="auto" w:sz="4" w:space="0"/>
            </w:tcBorders>
            <w:vAlign w:val="center"/>
          </w:tcPr>
          <w:p>
            <w:pPr>
              <w:spacing w:line="480" w:lineRule="auto"/>
              <w:rPr>
                <w:rFonts w:hint="eastAsia" w:ascii="微软雅黑" w:hAnsi="微软雅黑" w:eastAsia="微软雅黑" w:cs="微软雅黑"/>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36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职务</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职称</w:t>
            </w:r>
          </w:p>
        </w:tc>
        <w:tc>
          <w:tcPr>
            <w:tcW w:w="129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p>
        </w:tc>
        <w:tc>
          <w:tcPr>
            <w:tcW w:w="115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学位</w:t>
            </w:r>
          </w:p>
        </w:tc>
        <w:tc>
          <w:tcPr>
            <w:tcW w:w="166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36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通讯地址</w:t>
            </w:r>
          </w:p>
        </w:tc>
        <w:tc>
          <w:tcPr>
            <w:tcW w:w="4347" w:type="dxa"/>
            <w:gridSpan w:val="6"/>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p>
        </w:tc>
        <w:tc>
          <w:tcPr>
            <w:tcW w:w="115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邮编</w:t>
            </w:r>
          </w:p>
        </w:tc>
        <w:tc>
          <w:tcPr>
            <w:tcW w:w="166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6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手机号码</w:t>
            </w:r>
          </w:p>
        </w:tc>
        <w:tc>
          <w:tcPr>
            <w:tcW w:w="3056" w:type="dxa"/>
            <w:gridSpan w:val="5"/>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电子邮箱</w:t>
            </w:r>
          </w:p>
        </w:tc>
        <w:tc>
          <w:tcPr>
            <w:tcW w:w="2813"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rPr>
                <w:rFonts w:hint="eastAsia" w:ascii="微软雅黑" w:hAnsi="微软雅黑" w:eastAsia="微软雅黑" w:cs="微软雅黑"/>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287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 xml:space="preserve">  在中国自然资源学会</w:t>
            </w:r>
          </w:p>
          <w:p>
            <w:pPr>
              <w:spacing w:line="24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法学专业委员会的任职</w:t>
            </w:r>
          </w:p>
        </w:tc>
        <w:tc>
          <w:tcPr>
            <w:tcW w:w="5648" w:type="dxa"/>
            <w:gridSpan w:val="6"/>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87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拟提交论文题目或</w:t>
            </w:r>
          </w:p>
          <w:p>
            <w:pPr>
              <w:spacing w:line="24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报告/发言题目</w:t>
            </w:r>
          </w:p>
        </w:tc>
        <w:tc>
          <w:tcPr>
            <w:tcW w:w="5648"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87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是否需要住宿</w:t>
            </w:r>
          </w:p>
        </w:tc>
        <w:tc>
          <w:tcPr>
            <w:tcW w:w="5648"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14:textFill>
                  <w14:solidFill>
                    <w14:schemeClr w14:val="tx1"/>
                  </w14:solidFill>
                </w14:textFill>
              </w:rPr>
              <w:sym w:font="Symbol" w:char="F0FF"/>
            </w:r>
            <w:r>
              <w:rPr>
                <w:rFonts w:hint="eastAsia" w:ascii="微软雅黑" w:hAnsi="微软雅黑" w:eastAsia="微软雅黑" w:cs="微软雅黑"/>
                <w:b/>
                <w:color w:val="000000" w:themeColor="text1"/>
                <w:sz w:val="21"/>
                <w:szCs w:val="21"/>
                <w14:textFill>
                  <w14:solidFill>
                    <w14:schemeClr w14:val="tx1"/>
                  </w14:solidFill>
                </w14:textFill>
              </w:rPr>
              <w:t xml:space="preserve">是      </w:t>
            </w:r>
            <w:r>
              <w:rPr>
                <w:rFonts w:hint="eastAsia" w:ascii="微软雅黑" w:hAnsi="微软雅黑" w:eastAsia="微软雅黑" w:cs="微软雅黑"/>
                <w:b/>
                <w:color w:val="000000" w:themeColor="text1"/>
                <w:sz w:val="21"/>
                <w14:textFill>
                  <w14:solidFill>
                    <w14:schemeClr w14:val="tx1"/>
                  </w14:solidFill>
                </w14:textFill>
              </w:rPr>
              <w:sym w:font="Symbol" w:char="F0FF"/>
            </w:r>
            <w:r>
              <w:rPr>
                <w:rFonts w:hint="eastAsia" w:ascii="微软雅黑" w:hAnsi="微软雅黑" w:eastAsia="微软雅黑" w:cs="微软雅黑"/>
                <w:b/>
                <w:color w:val="000000" w:themeColor="text1"/>
                <w:sz w:val="2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287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房间要求</w:t>
            </w:r>
          </w:p>
        </w:tc>
        <w:tc>
          <w:tcPr>
            <w:tcW w:w="5648"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14:textFill>
                  <w14:solidFill>
                    <w14:schemeClr w14:val="tx1"/>
                  </w14:solidFill>
                </w14:textFill>
              </w:rPr>
              <w:sym w:font="Symbol" w:char="F0FF"/>
            </w:r>
            <w:r>
              <w:rPr>
                <w:rFonts w:hint="eastAsia" w:ascii="微软雅黑" w:hAnsi="微软雅黑" w:eastAsia="微软雅黑" w:cs="微软雅黑"/>
                <w:b/>
                <w:color w:val="000000" w:themeColor="text1"/>
                <w:sz w:val="21"/>
                <w:szCs w:val="21"/>
                <w14:textFill>
                  <w14:solidFill>
                    <w14:schemeClr w14:val="tx1"/>
                  </w14:solidFill>
                </w14:textFill>
              </w:rPr>
              <w:t xml:space="preserve">单间    </w:t>
            </w:r>
            <w:r>
              <w:rPr>
                <w:rFonts w:hint="eastAsia" w:ascii="微软雅黑" w:hAnsi="微软雅黑" w:eastAsia="微软雅黑" w:cs="微软雅黑"/>
                <w:b/>
                <w:color w:val="000000" w:themeColor="text1"/>
                <w:sz w:val="21"/>
                <w14:textFill>
                  <w14:solidFill>
                    <w14:schemeClr w14:val="tx1"/>
                  </w14:solidFill>
                </w14:textFill>
              </w:rPr>
              <w:sym w:font="Symbol" w:char="F0FF"/>
            </w:r>
            <w:r>
              <w:rPr>
                <w:rFonts w:hint="eastAsia" w:ascii="微软雅黑" w:hAnsi="微软雅黑" w:eastAsia="微软雅黑" w:cs="微软雅黑"/>
                <w:b/>
                <w:color w:val="000000" w:themeColor="text1"/>
                <w:sz w:val="21"/>
                <w:szCs w:val="21"/>
                <w14:textFill>
                  <w14:solidFill>
                    <w14:schemeClr w14:val="tx1"/>
                  </w14:solidFill>
                </w14:textFill>
              </w:rPr>
              <w:t>双人合住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备注事项</w:t>
            </w:r>
          </w:p>
        </w:tc>
        <w:tc>
          <w:tcPr>
            <w:tcW w:w="6921" w:type="dxa"/>
            <w:gridSpan w:val="7"/>
            <w:tcBorders>
              <w:top w:val="single" w:color="auto" w:sz="4" w:space="0"/>
              <w:left w:val="single" w:color="auto" w:sz="4" w:space="0"/>
              <w:bottom w:val="single" w:color="auto" w:sz="4" w:space="0"/>
              <w:right w:val="single" w:color="auto" w:sz="4" w:space="0"/>
            </w:tcBorders>
            <w:vAlign w:val="center"/>
          </w:tcPr>
          <w:p>
            <w:pPr>
              <w:spacing w:line="480" w:lineRule="auto"/>
              <w:rPr>
                <w:rFonts w:hint="eastAsia" w:ascii="微软雅黑" w:hAnsi="微软雅黑" w:eastAsia="微软雅黑" w:cs="微软雅黑"/>
                <w:b/>
                <w:color w:val="000000" w:themeColor="text1"/>
                <w:sz w:val="21"/>
                <w:szCs w:val="21"/>
                <w14:textFill>
                  <w14:solidFill>
                    <w14:schemeClr w14:val="tx1"/>
                  </w14:solidFill>
                </w14:textFill>
              </w:rPr>
            </w:pPr>
          </w:p>
        </w:tc>
      </w:tr>
    </w:tbl>
    <w:p>
      <w:pPr>
        <w:spacing w:line="480" w:lineRule="auto"/>
        <w:rPr>
          <w:rFonts w:hint="eastAsia" w:ascii="微软雅黑" w:hAnsi="微软雅黑" w:eastAsia="微软雅黑" w:cs="微软雅黑"/>
          <w:b/>
          <w:bCs/>
          <w:color w:val="000000" w:themeColor="text1"/>
          <w14:textFill>
            <w14:solidFill>
              <w14:schemeClr w14:val="tx1"/>
            </w14:solidFill>
          </w14:textFill>
        </w:rPr>
      </w:pPr>
      <w:r>
        <w:rPr>
          <w:rFonts w:hint="eastAsia" w:ascii="微软雅黑" w:hAnsi="微软雅黑" w:eastAsia="微软雅黑" w:cs="微软雅黑"/>
          <w:b/>
          <w:bCs/>
          <w:color w:val="000000" w:themeColor="text1"/>
          <w14:textFill>
            <w14:solidFill>
              <w14:schemeClr w14:val="tx1"/>
            </w14:solidFill>
          </w14:textFill>
        </w:rPr>
        <w:t>注：请于2022年8月31日前，将该回执发送至会务组电子邮箱</w:t>
      </w:r>
      <w:r>
        <w:rPr>
          <w:rFonts w:hint="eastAsia" w:ascii="微软雅黑" w:hAnsi="微软雅黑" w:eastAsia="微软雅黑" w:cs="微软雅黑"/>
          <w:color w:val="000000" w:themeColor="text1"/>
          <w:sz w:val="21"/>
          <w:szCs w:val="21"/>
          <w14:textFill>
            <w14:solidFill>
              <w14:schemeClr w14:val="tx1"/>
            </w14:solidFill>
          </w14:textFill>
        </w:rPr>
        <w:t>elcofgupsl@163.com</w:t>
      </w:r>
      <w:r>
        <w:rPr>
          <w:rFonts w:hint="eastAsia" w:ascii="微软雅黑" w:hAnsi="微软雅黑" w:eastAsia="微软雅黑" w:cs="微软雅黑"/>
          <w:b/>
          <w:bCs/>
          <w:color w:val="000000" w:themeColor="text1"/>
          <w14:textFill>
            <w14:solidFill>
              <w14:schemeClr w14:val="tx1"/>
            </w14:solidFill>
          </w14:textFill>
        </w:rPr>
        <w:t>。</w:t>
      </w:r>
    </w:p>
    <w:p>
      <w:pPr>
        <w:spacing w:line="480" w:lineRule="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xml:space="preserve"> </w:t>
      </w:r>
    </w:p>
    <w:p>
      <w:pPr>
        <w:spacing w:line="480" w:lineRule="auto"/>
        <w:rPr>
          <w:rFonts w:hint="eastAsia" w:ascii="微软雅黑" w:hAnsi="微软雅黑" w:eastAsia="微软雅黑" w:cs="微软雅黑"/>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UxNLU0MTcxMgVxlHSUglOLizPz80AKjGsBjtNWGCwAAAA="/>
    <w:docVar w:name="commondata" w:val="eyJoZGlkIjoiZmViNWNmOThiMDE4OGI4NDk4NzliYTcxZWNlMGMzNzMifQ=="/>
  </w:docVars>
  <w:rsids>
    <w:rsidRoot w:val="00F21189"/>
    <w:rsid w:val="00082FAA"/>
    <w:rsid w:val="00092035"/>
    <w:rsid w:val="00097176"/>
    <w:rsid w:val="000B60A3"/>
    <w:rsid w:val="001A729C"/>
    <w:rsid w:val="00400405"/>
    <w:rsid w:val="00517B5B"/>
    <w:rsid w:val="00536935"/>
    <w:rsid w:val="00596472"/>
    <w:rsid w:val="005E5396"/>
    <w:rsid w:val="005F31B0"/>
    <w:rsid w:val="005F7628"/>
    <w:rsid w:val="006E1E38"/>
    <w:rsid w:val="00912E50"/>
    <w:rsid w:val="00936C2A"/>
    <w:rsid w:val="009821EB"/>
    <w:rsid w:val="009C6ADE"/>
    <w:rsid w:val="009D2798"/>
    <w:rsid w:val="009E538B"/>
    <w:rsid w:val="00A96AC9"/>
    <w:rsid w:val="00B25B0B"/>
    <w:rsid w:val="00B86B0F"/>
    <w:rsid w:val="00BC4AB0"/>
    <w:rsid w:val="00EC30EA"/>
    <w:rsid w:val="00F21189"/>
    <w:rsid w:val="00F821D4"/>
    <w:rsid w:val="00FC237D"/>
    <w:rsid w:val="00FD4666"/>
    <w:rsid w:val="00FF13D0"/>
    <w:rsid w:val="03AF2B56"/>
    <w:rsid w:val="086F2599"/>
    <w:rsid w:val="0E64401D"/>
    <w:rsid w:val="0ECF491D"/>
    <w:rsid w:val="295724E8"/>
    <w:rsid w:val="30D57D31"/>
    <w:rsid w:val="408022F3"/>
    <w:rsid w:val="48211561"/>
    <w:rsid w:val="524F4FF0"/>
    <w:rsid w:val="527D2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1"/>
    <w:qFormat/>
    <w:uiPriority w:val="9"/>
    <w:pPr>
      <w:keepNext/>
      <w:keepLines/>
      <w:spacing w:before="340" w:after="330" w:line="578" w:lineRule="auto"/>
      <w:outlineLvl w:val="0"/>
    </w:pPr>
    <w:rPr>
      <w:rFonts w:eastAsia="黑体"/>
      <w:b/>
      <w:bCs/>
      <w:kern w:val="44"/>
      <w:sz w:val="32"/>
      <w:szCs w:val="44"/>
    </w:rPr>
  </w:style>
  <w:style w:type="paragraph" w:styleId="3">
    <w:name w:val="heading 2"/>
    <w:basedOn w:val="1"/>
    <w:next w:val="1"/>
    <w:link w:val="1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9"/>
    <w:qFormat/>
    <w:uiPriority w:val="10"/>
    <w:pPr>
      <w:spacing w:before="240" w:after="60"/>
      <w:jc w:val="center"/>
      <w:outlineLvl w:val="0"/>
    </w:pPr>
    <w:rPr>
      <w:rFonts w:eastAsia="黑体" w:asciiTheme="majorHAnsi" w:hAnsiTheme="majorHAnsi" w:cstheme="majorBidi"/>
      <w:b/>
      <w:bCs/>
      <w:szCs w:val="32"/>
    </w:rPr>
  </w:style>
  <w:style w:type="character" w:customStyle="1" w:styleId="9">
    <w:name w:val="标题 Char"/>
    <w:basedOn w:val="8"/>
    <w:link w:val="6"/>
    <w:qFormat/>
    <w:uiPriority w:val="10"/>
    <w:rPr>
      <w:rFonts w:eastAsia="黑体" w:asciiTheme="majorHAnsi" w:hAnsiTheme="majorHAnsi" w:cstheme="majorBidi"/>
      <w:b/>
      <w:bCs/>
      <w:sz w:val="24"/>
      <w:szCs w:val="32"/>
    </w:rPr>
  </w:style>
  <w:style w:type="paragraph" w:styleId="10">
    <w:name w:val="No Spacing"/>
    <w:qFormat/>
    <w:uiPriority w:val="1"/>
    <w:pPr>
      <w:widowControl w:val="0"/>
      <w:jc w:val="both"/>
    </w:pPr>
    <w:rPr>
      <w:rFonts w:eastAsia="宋体" w:asciiTheme="minorHAnsi" w:hAnsiTheme="minorHAnsi" w:cstheme="minorBidi"/>
      <w:kern w:val="2"/>
      <w:sz w:val="21"/>
      <w:szCs w:val="22"/>
      <w:lang w:val="en-US" w:eastAsia="zh-CN" w:bidi="ar-SA"/>
    </w:rPr>
  </w:style>
  <w:style w:type="character" w:customStyle="1" w:styleId="11">
    <w:name w:val="标题 1 Char"/>
    <w:basedOn w:val="8"/>
    <w:link w:val="2"/>
    <w:qFormat/>
    <w:uiPriority w:val="9"/>
    <w:rPr>
      <w:rFonts w:eastAsia="黑体"/>
      <w:b/>
      <w:bCs/>
      <w:kern w:val="44"/>
      <w:sz w:val="32"/>
      <w:szCs w:val="44"/>
    </w:rPr>
  </w:style>
  <w:style w:type="character" w:customStyle="1" w:styleId="12">
    <w:name w:val="标题 2 Char"/>
    <w:basedOn w:val="8"/>
    <w:link w:val="3"/>
    <w:semiHidden/>
    <w:qFormat/>
    <w:uiPriority w:val="9"/>
    <w:rPr>
      <w:rFonts w:asciiTheme="majorHAnsi" w:hAnsiTheme="majorHAnsi" w:eastAsiaTheme="majorEastAsia" w:cstheme="majorBidi"/>
      <w:b/>
      <w:bCs/>
      <w:sz w:val="32"/>
      <w:szCs w:val="32"/>
    </w:rPr>
  </w:style>
  <w:style w:type="character" w:customStyle="1" w:styleId="13">
    <w:name w:val="页眉 Char"/>
    <w:basedOn w:val="8"/>
    <w:link w:val="5"/>
    <w:qFormat/>
    <w:uiPriority w:val="99"/>
    <w:rPr>
      <w:rFonts w:eastAsia="宋体"/>
      <w:sz w:val="18"/>
      <w:szCs w:val="18"/>
    </w:rPr>
  </w:style>
  <w:style w:type="character" w:customStyle="1" w:styleId="14">
    <w:name w:val="页脚 Char"/>
    <w:basedOn w:val="8"/>
    <w:link w:val="4"/>
    <w:qFormat/>
    <w:uiPriority w:val="99"/>
    <w:rPr>
      <w:rFonts w:eastAsia="宋体"/>
      <w:sz w:val="18"/>
      <w:szCs w:val="18"/>
    </w:rPr>
  </w:style>
  <w:style w:type="paragraph" w:customStyle="1" w:styleId="15">
    <w:name w:val="修订1"/>
    <w:hidden/>
    <w:semiHidden/>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1274</Words>
  <Characters>1501</Characters>
  <Lines>12</Lines>
  <Paragraphs>3</Paragraphs>
  <TotalTime>2</TotalTime>
  <ScaleCrop>false</ScaleCrop>
  <LinksUpToDate>false</LinksUpToDate>
  <CharactersWithSpaces>1596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2022-04-29T08:24:00Z</dcterms:created>
  <dc:creator>清溪 曲</dc:creator>
  <cp:lastModifiedBy>风雪夜归人</cp:lastModifiedBy>
  <dcterms:modified xsi:type="dcterms:W3CDTF">2022-05-09T06:43:13Z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30F26F4705C74B27ACC26B622EAC316C</vt:lpwstr>
  </property>
</Properties>
</file>